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私の好きなひえづ絵画コンクール</w:t>
      </w:r>
      <w:r>
        <w:rPr>
          <w:rFonts w:hint="eastAsia" w:ascii="BIZ UDゴシック" w:hAnsi="BIZ UDゴシック" w:eastAsia="BIZ UDゴシック"/>
          <w:b w:val="1"/>
          <w:sz w:val="32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32"/>
        </w:rPr>
        <w:t>開催要項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１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目的　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この絵画コンクールは、日吉津村の魅力を再発見し、その魅力を村内外へ発信していくことを目的に、「私の好きなひえづ絵画コンクール」を実施し、作品を募集します。</w:t>
      </w: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２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主催　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日吉津村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３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募集要件</w:t>
      </w:r>
      <w:r>
        <w:rPr>
          <w:rFonts w:hint="eastAsia" w:ascii="BIZ UDゴシック" w:hAnsi="BIZ UDゴシック" w:eastAsia="BIZ UDゴシック"/>
        </w:rPr>
        <w:t xml:space="preserve"> </w:t>
      </w: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7249"/>
      </w:tblGrid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応募資格</w:t>
            </w:r>
          </w:p>
        </w:tc>
        <w:tc>
          <w:tcPr>
            <w:tcW w:w="724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村民の方なら誰でも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応募点数</w:t>
            </w:r>
          </w:p>
        </w:tc>
        <w:tc>
          <w:tcPr>
            <w:tcW w:w="724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１人につき１作品まで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募集課題</w:t>
            </w:r>
          </w:p>
        </w:tc>
        <w:tc>
          <w:tcPr>
            <w:tcW w:w="724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「日吉津のここが好き」をテーマに自由な発想で絵に表現した作品。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※手書きに限ります。（</w:t>
            </w:r>
            <w:r>
              <w:rPr>
                <w:rFonts w:hint="eastAsia" w:ascii="BIZ UDゴシック" w:hAnsi="BIZ UDゴシック" w:eastAsia="BIZ UDゴシック"/>
              </w:rPr>
              <w:t>AI</w:t>
            </w:r>
            <w:r>
              <w:rPr>
                <w:rFonts w:hint="eastAsia" w:ascii="BIZ UDゴシック" w:hAnsi="BIZ UDゴシック" w:eastAsia="BIZ UDゴシック"/>
              </w:rPr>
              <w:t>若しくはデジタルツールを使用した作品は応募できません。）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画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材</w:t>
            </w:r>
          </w:p>
        </w:tc>
        <w:tc>
          <w:tcPr>
            <w:tcW w:w="724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クレパス、クレヨン、絵の具など自由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応募規格</w:t>
            </w:r>
          </w:p>
        </w:tc>
        <w:tc>
          <w:tcPr>
            <w:tcW w:w="724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八切り画用紙（</w:t>
            </w:r>
            <w:r>
              <w:rPr>
                <w:rFonts w:hint="eastAsia" w:ascii="BIZ UDゴシック" w:hAnsi="BIZ UDゴシック" w:eastAsia="BIZ UDゴシック"/>
              </w:rPr>
              <w:t>380</w:t>
            </w:r>
            <w:r>
              <w:rPr>
                <w:rFonts w:hint="eastAsia" w:ascii="BIZ UDゴシック" w:hAnsi="BIZ UDゴシック" w:eastAsia="BIZ UDゴシック"/>
              </w:rPr>
              <w:t>㎜×</w:t>
            </w:r>
            <w:r>
              <w:rPr>
                <w:rFonts w:hint="eastAsia" w:ascii="BIZ UDゴシック" w:hAnsi="BIZ UDゴシック" w:eastAsia="BIZ UDゴシック"/>
              </w:rPr>
              <w:t>270</w:t>
            </w:r>
            <w:r>
              <w:rPr>
                <w:rFonts w:hint="eastAsia" w:ascii="BIZ UDゴシック" w:hAnsi="BIZ UDゴシック" w:eastAsia="BIZ UDゴシック"/>
              </w:rPr>
              <w:t>㎜程度）に描いた作品。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※用紙サイズの異なる作品は選外となります。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※画材等に要する経費は出品者が負担してください。</w:t>
      </w: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４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応募方法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7249"/>
      </w:tblGrid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申込方法</w:t>
            </w:r>
          </w:p>
        </w:tc>
        <w:tc>
          <w:tcPr>
            <w:tcW w:w="724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申込書と絵画を添えて、下記の期日までに申し込んでください</w:t>
            </w:r>
            <w:r>
              <w:rPr>
                <w:rFonts w:hint="eastAsia" w:ascii="BIZ UDゴシック" w:hAnsi="BIZ UDゴシック" w:eastAsia="BIZ UDゴシック"/>
              </w:rPr>
              <w:t xml:space="preserve">  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受付期間</w:t>
            </w:r>
          </w:p>
        </w:tc>
        <w:tc>
          <w:tcPr>
            <w:tcW w:w="724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令和８年８月２８日（金）必着　※土・日・祝日除く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午前８時３０分～午後５時まで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※持参してください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受付場所</w:t>
            </w:r>
          </w:p>
        </w:tc>
        <w:tc>
          <w:tcPr>
            <w:tcW w:w="724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役場総務課ひえづ創生推進室（電話</w:t>
            </w:r>
            <w:r>
              <w:rPr>
                <w:rFonts w:hint="eastAsia" w:ascii="BIZ UDゴシック" w:hAnsi="BIZ UDゴシック" w:eastAsia="BIZ UDゴシック"/>
              </w:rPr>
              <w:t xml:space="preserve"> 0859-27-5954 </w:t>
            </w:r>
            <w:r>
              <w:rPr>
                <w:rFonts w:hint="eastAsia" w:ascii="BIZ UDゴシック" w:hAnsi="BIZ UDゴシック" w:eastAsia="BIZ UDゴシック"/>
              </w:rPr>
              <w:t>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</w:rPr>
        <w:t>　　　　　　</w:t>
      </w: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５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表彰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310"/>
        <w:gridCol w:w="1260"/>
        <w:gridCol w:w="4099"/>
      </w:tblGrid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賞名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点数</w:t>
            </w:r>
          </w:p>
        </w:tc>
        <w:tc>
          <w:tcPr>
            <w:tcW w:w="4099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副賞</w:t>
            </w:r>
          </w:p>
        </w:tc>
      </w:tr>
      <w:tr>
        <w:trPr>
          <w:trHeight w:val="360" w:hRule="atLeast"/>
        </w:trPr>
        <w:tc>
          <w:tcPr>
            <w:tcW w:w="8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特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賞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グランプリ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１点</w:t>
            </w:r>
          </w:p>
        </w:tc>
        <w:tc>
          <w:tcPr>
            <w:tcW w:w="409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賞状、イオン商品券（１万円分）</w:t>
            </w:r>
          </w:p>
        </w:tc>
      </w:tr>
      <w:tr>
        <w:trPr/>
        <w:tc>
          <w:tcPr>
            <w:tcW w:w="8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準グランプリ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１点</w:t>
            </w:r>
          </w:p>
        </w:tc>
        <w:tc>
          <w:tcPr>
            <w:tcW w:w="409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賞状、イオン商品券（５千円分）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６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賞の選定方法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学識経験者で構成された私の好きなひえづ絵画コンクール審査委員会を設けて賞を選定します。審査結果は入賞者のみ通知します。また、村ホームページ等でも発表します。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８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表彰式（予定）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選考後、入賞者のみに通知します。</w:t>
      </w:r>
    </w:p>
    <w:p>
      <w:pPr>
        <w:pStyle w:val="0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９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作品の展示（予定）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作品展示会を開催する予定です。出品数に応じて、開催場所等を調整後、村ホームページ等で周知します。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１０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個人情報の取り扱い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本絵画コンクールへの応募に際し、別紙出品申込書に記入された氏名、住所等の個人情報については、審査、結果の公表（ホームページ等）、表彰のほか、本要項第１条の目的の達成に必要な範囲のみで使用します。また、審査結果公表のため、個人情報を第三者に提供できるものとします。</w:t>
      </w: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１１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その他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①応募作品は返却いたしませんので、予めご了承ください。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②グランプリ入賞作品は、ふるさとチョイス大感謝祭において来場者へ特典配布するトートバックのデザインとして採用し、日吉津村を</w:t>
      </w:r>
      <w:r>
        <w:rPr>
          <w:rFonts w:hint="eastAsia" w:ascii="BIZ UDゴシック" w:hAnsi="BIZ UDゴシック" w:eastAsia="BIZ UDゴシック"/>
        </w:rPr>
        <w:t>PR</w:t>
      </w:r>
      <w:r>
        <w:rPr>
          <w:rFonts w:hint="eastAsia" w:ascii="BIZ UDゴシック" w:hAnsi="BIZ UDゴシック" w:eastAsia="BIZ UDゴシック"/>
        </w:rPr>
        <w:t>する「ひえづのファンづくり」事業に活用させていただきます。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明朝体L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浪漫明朝体U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2</Pages>
  <Words>5</Words>
  <Characters>917</Characters>
  <Application>JUST Note</Application>
  <Lines>107</Lines>
  <Paragraphs>52</Paragraphs>
  <CharactersWithSpaces>963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HIEZU-Int51</dc:creator>
  <cp:lastModifiedBy>HIEZU-Int51</cp:lastModifiedBy>
  <dcterms:created xsi:type="dcterms:W3CDTF">2026-07-14T23:09:00Z</dcterms:created>
  <dcterms:modified xsi:type="dcterms:W3CDTF">2026-07-14T23:09:00Z</dcterms:modified>
  <cp:revision>0</cp:revision>
</cp:coreProperties>
</file>